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420" w:lineRule="auto"/>
        <w:rPr>
          <w:rFonts w:ascii="Roboto" w:cs="Roboto" w:eastAsia="Roboto" w:hAnsi="Roboto"/>
          <w:color w:val="333333"/>
          <w:sz w:val="27"/>
          <w:szCs w:val="27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Mamah Diabate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, suonatore dello strumento tradizionale “ngoni” e musicista per anni al fianco della regina della musica del Mali,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Rokia Traoré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, è protagonista della produzione realizzata insieme al musicista del Gambia suonatore di kora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Jabel Kanuteh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 e due tra i più apprezzati alchimisti dei suoni come il bassista e chitarrista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Stefano Pilia 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e il batterista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Marco Zanotti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.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420" w:lineRule="auto"/>
        <w:rPr>
          <w:rFonts w:ascii="Roboto" w:cs="Roboto" w:eastAsia="Roboto" w:hAnsi="Roboto"/>
          <w:color w:val="333333"/>
          <w:sz w:val="27"/>
          <w:szCs w:val="27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Stefano Pilia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 e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Mamah Diabate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 hanno collaborato dal 2012 al 2020 al fianco di Rokia Traorè per la realizzazione dei suoi due ultimi lavori discografici “Beautiful Africa” (2013) e “Ne So”(2016), entrambi editi da Nonesuch records, e per diversi tour della cantante maliana tra Europa, Stati Uniti ed Africa. Il rapporto tra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Marco Zanotti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 e la cantante maliana è nato per il singolo “Ka munu munu” della Classica Afrobeat Orchestra da lui diretta. Anche per questi motivi,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333333"/>
          <w:sz w:val="27"/>
          <w:szCs w:val="27"/>
          <w:rtl w:val="0"/>
        </w:rPr>
        <w:t xml:space="preserve">Lolo è un ponte tra culture</w:t>
      </w:r>
      <w:r w:rsidDel="00000000" w:rsidR="00000000" w:rsidRPr="00000000">
        <w:rPr>
          <w:rFonts w:ascii="Roboto" w:cs="Roboto" w:eastAsia="Roboto" w:hAnsi="Roboto"/>
          <w:color w:val="333333"/>
          <w:sz w:val="27"/>
          <w:szCs w:val="27"/>
          <w:rtl w:val="0"/>
        </w:rPr>
        <w:t xml:space="preserve"> teso a mostrare la ricchezza della conoscenza e dello scambio tra universi sonori lontani quanto incredibilmente complementari e sensibili.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